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BDFC3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专家推荐信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F7E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8F9F0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推荐人姓名</w:t>
            </w:r>
          </w:p>
        </w:tc>
        <w:tc>
          <w:tcPr>
            <w:tcW w:w="2130" w:type="dxa"/>
          </w:tcPr>
          <w:p w14:paraId="7472DB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高海霞</w:t>
            </w:r>
          </w:p>
        </w:tc>
        <w:tc>
          <w:tcPr>
            <w:tcW w:w="2131" w:type="dxa"/>
          </w:tcPr>
          <w:p w14:paraId="1379E7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被推荐人姓名</w:t>
            </w:r>
          </w:p>
        </w:tc>
        <w:tc>
          <w:tcPr>
            <w:tcW w:w="2131" w:type="dxa"/>
          </w:tcPr>
          <w:p w14:paraId="51226E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朱薇洁</w:t>
            </w:r>
          </w:p>
        </w:tc>
      </w:tr>
      <w:tr w14:paraId="4A009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C42E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推荐人职称</w:t>
            </w:r>
          </w:p>
        </w:tc>
        <w:tc>
          <w:tcPr>
            <w:tcW w:w="2130" w:type="dxa"/>
          </w:tcPr>
          <w:p w14:paraId="3A41A77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  <w:tc>
          <w:tcPr>
            <w:tcW w:w="2131" w:type="dxa"/>
          </w:tcPr>
          <w:p w14:paraId="22CB8B2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被推荐人专业</w:t>
            </w:r>
          </w:p>
        </w:tc>
        <w:tc>
          <w:tcPr>
            <w:tcW w:w="2131" w:type="dxa"/>
          </w:tcPr>
          <w:p w14:paraId="598E71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工商管理</w:t>
            </w:r>
          </w:p>
        </w:tc>
      </w:tr>
      <w:tr w14:paraId="4F0A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CC82A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推荐人工作单位</w:t>
            </w:r>
          </w:p>
        </w:tc>
        <w:tc>
          <w:tcPr>
            <w:tcW w:w="2130" w:type="dxa"/>
          </w:tcPr>
          <w:p w14:paraId="507F8D9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杭州电子科技大学</w:t>
            </w:r>
          </w:p>
          <w:p w14:paraId="34CED4D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管理学院</w:t>
            </w:r>
          </w:p>
        </w:tc>
        <w:tc>
          <w:tcPr>
            <w:tcW w:w="2131" w:type="dxa"/>
          </w:tcPr>
          <w:p w14:paraId="43CAB20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被推荐人班级</w:t>
            </w:r>
          </w:p>
        </w:tc>
        <w:tc>
          <w:tcPr>
            <w:tcW w:w="2131" w:type="dxa"/>
          </w:tcPr>
          <w:p w14:paraId="438035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22031211</w:t>
            </w:r>
          </w:p>
        </w:tc>
      </w:tr>
      <w:tr w14:paraId="7CB2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FB89C3"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推荐意见：</w:t>
            </w:r>
          </w:p>
          <w:p w14:paraId="20B23647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本人系杭州电子科技大学管理学院教授，应2022级工商管理专业朱薇洁同学的请求，推荐该生为有特殊学术特长的推免生。</w:t>
            </w:r>
          </w:p>
          <w:p w14:paraId="3754C2FB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本人负责朱薇洁同学本科阶段《服务营销学》课程的教学，认为该生课堂表现积极，成绩优异，以4.8的绩点结课，展现了其认真的学习态度。  </w:t>
            </w:r>
          </w:p>
          <w:p w14:paraId="692B19F8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该生在认真学习的同时，践行着理论与实际相结合的原则，在大三期间，前往浙江大华股份有限公司旗下子公司——浙江华睿科技股份有限公司品牌部担任实习生。该生在公司拓展市场、提升品牌影响力的目标下，承担上海Vision China、深圳CIBF等五场大型展会全流程筹备与执行工作，包括制定物料清单、协调跨区域物流运输；同时配合完成公司展厅维护、城市推广会策划执行、品牌仓库物料管理等多项市场支持任务。最终展会均顺利开展，累计吸引超 100000行业客户参观；展会相关物资损耗率降低 30% ，整体筹备成本节省 12%；市场阵地客户转化率提升 20%，仓库物资管理效率提高 50%。​</w:t>
            </w:r>
          </w:p>
          <w:p w14:paraId="536E0773"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在科研创新方面，该生有着丰富的竞赛经验，曾作为学生负责人带领团队参加中国国际大学生创新大赛，该生主要负责完成商业模式画布搭建，梳理业务逻辑等工作；同时统筹负责项目组与企业方的对接工作，并带领团队前往企业开展实地市场调研，深入挖掘行业痛点与市场机遇。</w:t>
            </w:r>
          </w:p>
          <w:p w14:paraId="6CEB153E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该生除了在该课程上取得了优异成绩，还曾连续获得本校一等奖学金。此外，在科研竞赛方面，该生总计获得国家级奖项3项，省市级奖项4项。</w:t>
            </w:r>
          </w:p>
          <w:p w14:paraId="716C466B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综上，该生在大学本科期间表现优异，有着很强的科研潜力，并有进一步深造的强烈要求，特此推荐该生为有特殊学术专长的推免生。</w:t>
            </w:r>
          </w:p>
          <w:p w14:paraId="5ED79CB8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42C7ECAB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303D988B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22080581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01CC1F77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2842B204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783BB583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748E5351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04211F37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5BC1234F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5156FC5F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4E235B4C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7E2C8DF2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4235450</wp:posOffset>
                  </wp:positionH>
                  <wp:positionV relativeFrom="margin">
                    <wp:posOffset>6399530</wp:posOffset>
                  </wp:positionV>
                  <wp:extent cx="807085" cy="293370"/>
                  <wp:effectExtent l="0" t="0" r="5715" b="11430"/>
                  <wp:wrapNone/>
                  <wp:docPr id="2" name="图片 1" descr="卡通人物&#10;&#10;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卡通人物&#10;&#10;描述已自动生成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085" cy="29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7975CD8">
            <w:pPr>
              <w:ind w:firstLine="5250" w:firstLineChars="2500"/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推荐人签名：</w:t>
            </w: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  <w:p w14:paraId="03972680">
            <w:pPr>
              <w:ind w:firstLine="6300" w:firstLineChars="3000"/>
              <w:rPr>
                <w:rFonts w:hint="default"/>
                <w:b w:val="0"/>
                <w:bCs w:val="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>2025</w:t>
            </w: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>29</w:t>
            </w: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日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</w:t>
            </w:r>
          </w:p>
        </w:tc>
      </w:tr>
    </w:tbl>
    <w:p w14:paraId="0B1069E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481C74"/>
    <w:rsid w:val="1559782C"/>
    <w:rsid w:val="5AF233D9"/>
    <w:rsid w:val="5B492A2A"/>
    <w:rsid w:val="6C0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宋体" w:cs="Times New Roman"/>
      <w:b/>
      <w:kern w:val="44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698</Words>
  <Characters>739</Characters>
  <Lines>0</Lines>
  <Paragraphs>0</Paragraphs>
  <TotalTime>0</TotalTime>
  <ScaleCrop>false</ScaleCrop>
  <LinksUpToDate>false</LinksUpToDate>
  <CharactersWithSpaces>778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2024-03-31T11:08:00Z</dcterms:created>
  <dc:creator>朱薇洁</dc:creator>
  <cp:lastModifiedBy>zz</cp:lastModifiedBy>
  <dcterms:modified xsi:type="dcterms:W3CDTF">2025-09-01T05:51:27Z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5136ADCB81DD49B5B5BB2BCD984E7C63_12</vt:lpwstr>
  </property>
  <property fmtid="{D5CDD505-2E9C-101B-9397-08002B2CF9AE}" pid="4" name="KSOTemplateDocerSaveRecord">
    <vt:lpwstr>eyJoZGlkIjoiNWIzOGZmYzJhMjBmMTRmZjhmZGM5YTI2YjM1MTgwNTUiLCJ1c2VySWQiOiI3OTExOTczNjcifQ==</vt:lpwstr>
  </property>
</Properties>
</file>