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rPr>
          <w:rFonts w:ascii="宋体" w:hAnsi="宋体"/>
          <w:color w:val="auto"/>
          <w:sz w:val="24"/>
          <w:szCs w:val="24"/>
        </w:rPr>
      </w:pPr>
      <w:bookmarkStart w:id="0" w:name="_GoBack"/>
      <w:bookmarkEnd w:id="0"/>
    </w:p>
    <w:p>
      <w:pPr>
        <w:snapToGrid w:val="0"/>
        <w:spacing w:line="360" w:lineRule="exact"/>
        <w:rPr>
          <w:rFonts w:ascii="Times New Roman" w:hAnsi="黑体" w:eastAsia="黑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附件1：回执单</w:t>
      </w:r>
    </w:p>
    <w:p>
      <w:pPr>
        <w:ind w:left="108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黑体" w:eastAsia="黑体"/>
          <w:color w:val="auto"/>
          <w:sz w:val="28"/>
          <w:szCs w:val="28"/>
        </w:rPr>
        <w:t>第十七届华东地区工业工程教学研讨会注册报名回执单</w:t>
      </w:r>
    </w:p>
    <w:tbl>
      <w:tblPr>
        <w:tblStyle w:val="2"/>
        <w:tblW w:w="92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140"/>
        <w:gridCol w:w="168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662" w:type="dxa"/>
            <w:gridSpan w:val="3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662" w:type="dxa"/>
            <w:gridSpan w:val="3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健康码颜色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车牌（如自驾）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是否住宿？</w:t>
            </w:r>
          </w:p>
        </w:tc>
        <w:tc>
          <w:tcPr>
            <w:tcW w:w="6662" w:type="dxa"/>
            <w:gridSpan w:val="3"/>
          </w:tcPr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□是。请注明住宿酒店</w:t>
            </w:r>
          </w:p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□杭州曙光薇酒店</w:t>
            </w:r>
          </w:p>
          <w:p>
            <w:pPr>
              <w:ind w:firstLine="720" w:firstLineChars="30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□杭州盛泰开元名都大酒店</w:t>
            </w:r>
          </w:p>
          <w:p>
            <w:pPr>
              <w:ind w:firstLine="720" w:firstLineChars="30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□其它</w:t>
            </w:r>
          </w:p>
          <w:p>
            <w:pPr>
              <w:ind w:firstLine="1560" w:firstLineChars="65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日入住，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日离开</w:t>
            </w:r>
          </w:p>
          <w:p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缴费方式</w:t>
            </w:r>
          </w:p>
        </w:tc>
        <w:tc>
          <w:tcPr>
            <w:tcW w:w="6662" w:type="dxa"/>
            <w:gridSpan w:val="3"/>
            <w:tcBorders>
              <w:left w:val="single" w:color="auto" w:sz="4" w:space="0"/>
            </w:tcBorders>
          </w:tcPr>
          <w:p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□账户汇款</w:t>
            </w:r>
          </w:p>
          <w:p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□现场缴费</w:t>
            </w:r>
          </w:p>
        </w:tc>
      </w:tr>
    </w:tbl>
    <w:p>
      <w:pPr>
        <w:snapToGrid w:val="0"/>
        <w:spacing w:line="36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</w:rPr>
        <w:t>应学校防疫需要，请完整填写信息）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2021-07-02T06:38:08Z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6E0E5D4C48CC4298A6F45EF08FF6CC71</vt:lpwstr>
  </property>
</Properties>
</file>